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461BA772" w:rsidR="00F1480E" w:rsidRPr="005404CB" w:rsidRDefault="00903631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C05D42" w:rsidRPr="003228A0">
              <w:rPr>
                <w:rStyle w:val="SITemporaryText-blue"/>
              </w:rPr>
              <w:t>X</w:t>
            </w:r>
            <w:r>
              <w:t>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39CE9890" w:rsidR="00F1480E" w:rsidRPr="005404CB" w:rsidRDefault="00A3135C">
            <w:pPr>
              <w:pStyle w:val="SIUNITCODE"/>
            </w:pPr>
            <w:r>
              <w:t>AHCPER</w:t>
            </w:r>
            <w:r w:rsidR="005D0854">
              <w:t>3</w:t>
            </w:r>
            <w:r w:rsidR="00D568A0">
              <w:t>X</w:t>
            </w:r>
            <w:r w:rsidR="00717A9A">
              <w:t>7</w:t>
            </w:r>
          </w:p>
        </w:tc>
        <w:tc>
          <w:tcPr>
            <w:tcW w:w="3604" w:type="pct"/>
            <w:shd w:val="clear" w:color="auto" w:fill="auto"/>
          </w:tcPr>
          <w:p w14:paraId="01D80964" w14:textId="7AB21167" w:rsidR="00F1480E" w:rsidRPr="005404CB" w:rsidRDefault="00F824BB" w:rsidP="00DF45C9">
            <w:pPr>
              <w:pStyle w:val="SIUnittitle"/>
            </w:pPr>
            <w:r w:rsidRPr="00F824BB">
              <w:t>Coordinate preparation and storage of produc</w:t>
            </w:r>
            <w:r w:rsidR="00E7346F">
              <w:t>e from a permaculture system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4F76808" w14:textId="720BD702" w:rsidR="00F824BB" w:rsidRPr="00F824BB" w:rsidRDefault="00F824BB" w:rsidP="00F824BB">
            <w:r w:rsidRPr="00F824BB">
              <w:t xml:space="preserve">This unit provides the skills and knowledge </w:t>
            </w:r>
            <w:r w:rsidR="00C04316">
              <w:t xml:space="preserve">required to </w:t>
            </w:r>
            <w:r w:rsidR="00E7346F">
              <w:t>plan, handle</w:t>
            </w:r>
            <w:r w:rsidR="00C04316">
              <w:t xml:space="preserve"> and process products </w:t>
            </w:r>
            <w:r w:rsidR="00E7346F">
              <w:t xml:space="preserve">from a </w:t>
            </w:r>
            <w:r w:rsidRPr="00F824BB">
              <w:t xml:space="preserve">permaculture </w:t>
            </w:r>
            <w:r w:rsidR="00E7346F">
              <w:t xml:space="preserve">system including preservation techniques, </w:t>
            </w:r>
            <w:r w:rsidRPr="00F824BB">
              <w:t>treatment</w:t>
            </w:r>
            <w:r w:rsidR="00E7346F">
              <w:t>s</w:t>
            </w:r>
            <w:r w:rsidRPr="00F824BB">
              <w:t xml:space="preserve">, </w:t>
            </w:r>
            <w:proofErr w:type="gramStart"/>
            <w:r w:rsidRPr="00F824BB">
              <w:t>storage</w:t>
            </w:r>
            <w:proofErr w:type="gramEnd"/>
            <w:r w:rsidRPr="00F824BB">
              <w:t xml:space="preserve"> and </w:t>
            </w:r>
            <w:r w:rsidR="00E7346F">
              <w:t xml:space="preserve">product </w:t>
            </w:r>
            <w:r w:rsidRPr="00F824BB">
              <w:t>presentation.</w:t>
            </w:r>
          </w:p>
          <w:p w14:paraId="522D1487" w14:textId="77777777" w:rsidR="00F824BB" w:rsidRDefault="00F824BB" w:rsidP="00F824BB"/>
          <w:p w14:paraId="26BC071C" w14:textId="17F8425E" w:rsidR="00F824BB" w:rsidRPr="00F824BB" w:rsidRDefault="00C04316" w:rsidP="00F824BB">
            <w:r>
              <w:t>The</w:t>
            </w:r>
            <w:r w:rsidRPr="00F824BB">
              <w:t xml:space="preserve"> </w:t>
            </w:r>
            <w:r w:rsidR="00F824BB" w:rsidRPr="00F824BB">
              <w:t xml:space="preserve">unit applies to individuals who take responsibility for their own work and for the quality of the work of others. They use discretion and judgement in the selection, </w:t>
            </w:r>
            <w:proofErr w:type="gramStart"/>
            <w:r w:rsidR="00F824BB" w:rsidRPr="00F824BB">
              <w:t>allocation</w:t>
            </w:r>
            <w:proofErr w:type="gramEnd"/>
            <w:r w:rsidR="00F824BB" w:rsidRPr="00F824BB">
              <w:t xml:space="preserve"> and use of available resources.</w:t>
            </w:r>
          </w:p>
          <w:p w14:paraId="17E0ACF3" w14:textId="77777777" w:rsidR="00F824BB" w:rsidRDefault="00F824BB" w:rsidP="00F824BB"/>
          <w:p w14:paraId="22C15BCD" w14:textId="2CA3663F" w:rsidR="00373436" w:rsidRPr="000754EC" w:rsidRDefault="00C04316" w:rsidP="00717A9A">
            <w:r>
              <w:t>L</w:t>
            </w:r>
            <w:r w:rsidR="00F824BB" w:rsidRPr="00F824BB">
              <w:t xml:space="preserve">icensing, legislative or certification requirements </w:t>
            </w:r>
            <w:r>
              <w:t xml:space="preserve">may </w:t>
            </w:r>
            <w:r w:rsidR="00F824BB" w:rsidRPr="00F824BB">
              <w:t xml:space="preserve">apply to this unit </w:t>
            </w:r>
            <w:r>
              <w:t>where handling, processing and distribution of permaculture products are used for human consumption. Users are advised to check with relevant regulatory authority.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824BB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21BBD1E2" w:rsidR="00F824BB" w:rsidRPr="00F824BB" w:rsidRDefault="00F824BB" w:rsidP="00F824BB">
            <w:pPr>
              <w:pStyle w:val="SIText"/>
            </w:pPr>
            <w:r w:rsidRPr="00F824BB">
              <w:t>1. Plan for preparation of permaculture products</w:t>
            </w:r>
          </w:p>
        </w:tc>
        <w:tc>
          <w:tcPr>
            <w:tcW w:w="3604" w:type="pct"/>
            <w:shd w:val="clear" w:color="auto" w:fill="auto"/>
          </w:tcPr>
          <w:p w14:paraId="7E87C9AF" w14:textId="77777777" w:rsidR="00F824BB" w:rsidRPr="00F824BB" w:rsidRDefault="00F824BB" w:rsidP="00F824BB">
            <w:r w:rsidRPr="00F824BB">
              <w:t>1.1 Identify permaculture products to be prepared</w:t>
            </w:r>
          </w:p>
          <w:p w14:paraId="3A514C90" w14:textId="77777777" w:rsidR="00F824BB" w:rsidRPr="00F824BB" w:rsidRDefault="00F824BB" w:rsidP="00F824BB">
            <w:r w:rsidRPr="00F824BB">
              <w:t xml:space="preserve">1.2 Select materials, tools, </w:t>
            </w:r>
            <w:proofErr w:type="gramStart"/>
            <w:r w:rsidRPr="00F824BB">
              <w:t>equipment</w:t>
            </w:r>
            <w:proofErr w:type="gramEnd"/>
            <w:r w:rsidRPr="00F824BB">
              <w:t xml:space="preserve"> and machinery</w:t>
            </w:r>
          </w:p>
          <w:p w14:paraId="5BF3123E" w14:textId="77777777" w:rsidR="00F824BB" w:rsidRPr="00F824BB" w:rsidRDefault="00F824BB" w:rsidP="00F824BB">
            <w:r w:rsidRPr="00F824BB">
              <w:t xml:space="preserve">1.3 Carry out pre-operational and safety checks on tools, </w:t>
            </w:r>
            <w:proofErr w:type="gramStart"/>
            <w:r w:rsidRPr="00F824BB">
              <w:t>equipment</w:t>
            </w:r>
            <w:proofErr w:type="gramEnd"/>
            <w:r w:rsidRPr="00F824BB">
              <w:t xml:space="preserve"> and machinery in accordance with manufacturer’s specifications</w:t>
            </w:r>
          </w:p>
          <w:p w14:paraId="4B044429" w14:textId="170FBDE0" w:rsidR="00F824BB" w:rsidRPr="00F824BB" w:rsidRDefault="00F824BB" w:rsidP="00F824BB">
            <w:r w:rsidRPr="00F824BB">
              <w:t xml:space="preserve">1.4 Select, </w:t>
            </w:r>
            <w:proofErr w:type="gramStart"/>
            <w:r w:rsidRPr="00F824BB">
              <w:t>use</w:t>
            </w:r>
            <w:proofErr w:type="gramEnd"/>
            <w:r w:rsidRPr="00F824BB">
              <w:t xml:space="preserve"> and maintain suitable safety and personal protective equipment (PPE)</w:t>
            </w:r>
          </w:p>
        </w:tc>
      </w:tr>
      <w:tr w:rsidR="00F824BB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1831BC43" w:rsidR="00F824BB" w:rsidRPr="00F824BB" w:rsidRDefault="00F824BB" w:rsidP="00F824BB">
            <w:pPr>
              <w:pStyle w:val="SIText"/>
            </w:pPr>
            <w:r w:rsidRPr="00F824BB">
              <w:t>2. Co-ordinate preparation of permaculture products</w:t>
            </w:r>
          </w:p>
        </w:tc>
        <w:tc>
          <w:tcPr>
            <w:tcW w:w="3604" w:type="pct"/>
            <w:shd w:val="clear" w:color="auto" w:fill="auto"/>
          </w:tcPr>
          <w:p w14:paraId="51773901" w14:textId="0752C637" w:rsidR="00F824BB" w:rsidRPr="00F824BB" w:rsidRDefault="00F824BB" w:rsidP="00F824BB">
            <w:r w:rsidRPr="00F824BB">
              <w:t>2.1 Prepare permaculture products according to product preparation plan</w:t>
            </w:r>
          </w:p>
          <w:p w14:paraId="65D2C6BC" w14:textId="23F619D1" w:rsidR="00F824BB" w:rsidRPr="00F824BB" w:rsidRDefault="00F824BB" w:rsidP="00F824BB">
            <w:r w:rsidRPr="00F824BB">
              <w:t xml:space="preserve">2.2 Ensure </w:t>
            </w:r>
            <w:r w:rsidR="00B566E1">
              <w:t>work team</w:t>
            </w:r>
            <w:r w:rsidRPr="00F824BB">
              <w:t xml:space="preserve"> are familiar with plan</w:t>
            </w:r>
          </w:p>
          <w:p w14:paraId="2B00249F" w14:textId="17A62629" w:rsidR="00F824BB" w:rsidRPr="00F824BB" w:rsidRDefault="00F824BB" w:rsidP="00DF45C9">
            <w:pPr>
              <w:pStyle w:val="SIText"/>
            </w:pPr>
            <w:r w:rsidRPr="00F824BB">
              <w:t xml:space="preserve">2.3 Maintain clean, </w:t>
            </w:r>
            <w:proofErr w:type="gramStart"/>
            <w:r w:rsidRPr="00F824BB">
              <w:t>safe</w:t>
            </w:r>
            <w:proofErr w:type="gramEnd"/>
            <w:r w:rsidRPr="00F824BB">
              <w:t xml:space="preserve"> and hygienic work </w:t>
            </w:r>
            <w:r w:rsidR="00B566E1">
              <w:t>conditions</w:t>
            </w:r>
            <w:r w:rsidR="00B566E1" w:rsidRPr="00F824BB">
              <w:t xml:space="preserve"> </w:t>
            </w:r>
            <w:r w:rsidR="00B566E1">
              <w:t>during processing and handling operations</w:t>
            </w:r>
          </w:p>
        </w:tc>
      </w:tr>
      <w:tr w:rsidR="00F824BB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3E78B510" w:rsidR="00F824BB" w:rsidRPr="00F824BB" w:rsidRDefault="00F824BB" w:rsidP="00F824BB">
            <w:pPr>
              <w:pStyle w:val="SIText"/>
            </w:pPr>
            <w:r w:rsidRPr="00F824BB">
              <w:t>3. Treat permaculture products</w:t>
            </w:r>
          </w:p>
        </w:tc>
        <w:tc>
          <w:tcPr>
            <w:tcW w:w="3604" w:type="pct"/>
            <w:shd w:val="clear" w:color="auto" w:fill="auto"/>
          </w:tcPr>
          <w:p w14:paraId="69510E40" w14:textId="5C12AFCF" w:rsidR="00F824BB" w:rsidRPr="00F824BB" w:rsidRDefault="00F824BB" w:rsidP="00F824BB">
            <w:r w:rsidRPr="00F824BB">
              <w:t xml:space="preserve">3.1 Grade and label products </w:t>
            </w:r>
            <w:r w:rsidR="00B566E1">
              <w:t>according to</w:t>
            </w:r>
            <w:r w:rsidRPr="00F824BB">
              <w:t xml:space="preserve"> product preparation plan</w:t>
            </w:r>
          </w:p>
          <w:p w14:paraId="659C9E77" w14:textId="08640AFD" w:rsidR="00F824BB" w:rsidRPr="00F824BB" w:rsidRDefault="00F824BB" w:rsidP="00F824BB">
            <w:r w:rsidRPr="00F824BB">
              <w:t xml:space="preserve">3.2 Identify and </w:t>
            </w:r>
            <w:r w:rsidR="00B566E1">
              <w:t>remove</w:t>
            </w:r>
            <w:r w:rsidR="00B566E1" w:rsidRPr="00F824BB">
              <w:t xml:space="preserve"> </w:t>
            </w:r>
            <w:r w:rsidR="00B566E1">
              <w:t xml:space="preserve">substandard </w:t>
            </w:r>
            <w:r w:rsidRPr="00F824BB">
              <w:t xml:space="preserve">products </w:t>
            </w:r>
            <w:r w:rsidR="00B566E1">
              <w:t xml:space="preserve">according to </w:t>
            </w:r>
            <w:r w:rsidRPr="00F824BB">
              <w:t>specifications</w:t>
            </w:r>
            <w:r w:rsidR="00B566E1">
              <w:t xml:space="preserve"> and workplace </w:t>
            </w:r>
            <w:r w:rsidRPr="00F824BB">
              <w:t xml:space="preserve">environmental </w:t>
            </w:r>
            <w:r w:rsidR="00B566E1">
              <w:t>procedures</w:t>
            </w:r>
          </w:p>
          <w:p w14:paraId="447826AD" w14:textId="70859CF6" w:rsidR="00F824BB" w:rsidRPr="00F824BB" w:rsidRDefault="00F824BB" w:rsidP="00F824BB">
            <w:r w:rsidRPr="00F824BB">
              <w:t>3.3 Select treatment according to product requirements and product preparation plan</w:t>
            </w:r>
          </w:p>
          <w:p w14:paraId="1C93868F" w14:textId="5A31DA41" w:rsidR="00F824BB" w:rsidRPr="00F824BB" w:rsidRDefault="00F824BB" w:rsidP="00DF45C9">
            <w:r w:rsidRPr="00F824BB">
              <w:t xml:space="preserve">3.4 </w:t>
            </w:r>
            <w:r w:rsidR="00B566E1">
              <w:t>Implement treatment according to workplace procedures and quality standards</w:t>
            </w:r>
          </w:p>
        </w:tc>
      </w:tr>
      <w:tr w:rsidR="00F824BB" w:rsidRPr="00963A46" w14:paraId="1010502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472673" w14:textId="0CBC9651" w:rsidR="00F824BB" w:rsidRPr="00F824BB" w:rsidRDefault="00F824BB" w:rsidP="00F824BB">
            <w:pPr>
              <w:pStyle w:val="SIText"/>
            </w:pPr>
            <w:r w:rsidRPr="00F824BB">
              <w:t>4. Pack and present permaculture products</w:t>
            </w:r>
          </w:p>
        </w:tc>
        <w:tc>
          <w:tcPr>
            <w:tcW w:w="3604" w:type="pct"/>
            <w:shd w:val="clear" w:color="auto" w:fill="auto"/>
          </w:tcPr>
          <w:p w14:paraId="39DF549A" w14:textId="5B96E2C7" w:rsidR="00F824BB" w:rsidRPr="00F824BB" w:rsidRDefault="00F824BB" w:rsidP="00F824BB">
            <w:r w:rsidRPr="00F824BB">
              <w:t xml:space="preserve">4.1 Implement packing and presentation </w:t>
            </w:r>
            <w:r w:rsidR="00B566E1">
              <w:t>procedures according to p</w:t>
            </w:r>
            <w:r w:rsidRPr="00F824BB">
              <w:t>roduct preparation plan</w:t>
            </w:r>
          </w:p>
          <w:p w14:paraId="47BD741B" w14:textId="4686D3C5" w:rsidR="00F824BB" w:rsidRPr="00F824BB" w:rsidRDefault="00F824BB" w:rsidP="00F824BB">
            <w:r w:rsidRPr="00F824BB">
              <w:t xml:space="preserve">4.2 Label and date products </w:t>
            </w:r>
            <w:r w:rsidR="00B566E1">
              <w:t>according to workplace procedures and industry standards</w:t>
            </w:r>
          </w:p>
          <w:p w14:paraId="149AC1FA" w14:textId="195A7FAC" w:rsidR="00F824BB" w:rsidRPr="00F824BB" w:rsidRDefault="00F824BB" w:rsidP="00DF45C9">
            <w:r w:rsidRPr="00F824BB">
              <w:t xml:space="preserve">4.3 Monitor packing and presentation of products and take corrective action </w:t>
            </w:r>
            <w:r w:rsidR="00DF45C9">
              <w:t>according to workplace procedures and quality standards</w:t>
            </w:r>
          </w:p>
        </w:tc>
      </w:tr>
      <w:tr w:rsidR="00F824BB" w:rsidRPr="00963A46" w14:paraId="3702F80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DF3105" w14:textId="33121B4D" w:rsidR="00F824BB" w:rsidRPr="00F824BB" w:rsidRDefault="00F824BB" w:rsidP="00F824BB">
            <w:pPr>
              <w:pStyle w:val="SIText"/>
            </w:pPr>
            <w:r w:rsidRPr="00F824BB">
              <w:t>5. Store permaculture products</w:t>
            </w:r>
          </w:p>
        </w:tc>
        <w:tc>
          <w:tcPr>
            <w:tcW w:w="3604" w:type="pct"/>
            <w:shd w:val="clear" w:color="auto" w:fill="auto"/>
          </w:tcPr>
          <w:p w14:paraId="4CD700E7" w14:textId="676C265B" w:rsidR="00DF45C9" w:rsidRDefault="00F824BB" w:rsidP="00F824BB">
            <w:r w:rsidRPr="00F824BB">
              <w:t xml:space="preserve">5.1 </w:t>
            </w:r>
            <w:r w:rsidR="00DF45C9">
              <w:t>Determine storage space requirements for volume of product</w:t>
            </w:r>
          </w:p>
          <w:p w14:paraId="7444EBD0" w14:textId="29ACDB9D" w:rsidR="00DF45C9" w:rsidRDefault="00DF45C9" w:rsidP="00F824BB">
            <w:r>
              <w:t>5.2 Id</w:t>
            </w:r>
            <w:r w:rsidR="00F824BB" w:rsidRPr="00F824BB">
              <w:t xml:space="preserve">entify available storage </w:t>
            </w:r>
            <w:r>
              <w:t>space and environment to retain quality</w:t>
            </w:r>
          </w:p>
          <w:p w14:paraId="58AE32CF" w14:textId="6771EB74" w:rsidR="00F824BB" w:rsidRPr="00F824BB" w:rsidRDefault="00DF45C9" w:rsidP="00F824BB">
            <w:r>
              <w:t xml:space="preserve">5.3 Handle and transfer product from packaging area to store according to </w:t>
            </w:r>
            <w:r w:rsidRPr="00F824BB">
              <w:t xml:space="preserve"> </w:t>
            </w:r>
          </w:p>
          <w:p w14:paraId="2DE0273C" w14:textId="18629DAE" w:rsidR="00F824BB" w:rsidRPr="00F824BB" w:rsidRDefault="00F824BB" w:rsidP="00F824BB">
            <w:r w:rsidRPr="00F824BB">
              <w:t>product preparation plan</w:t>
            </w:r>
          </w:p>
          <w:p w14:paraId="796872A4" w14:textId="50CAA1CD" w:rsidR="00F824BB" w:rsidRPr="00F824BB" w:rsidRDefault="00F824BB" w:rsidP="00DF45C9">
            <w:r w:rsidRPr="00F824BB">
              <w:t>5.</w:t>
            </w:r>
            <w:r w:rsidR="00DF45C9">
              <w:t xml:space="preserve">4 </w:t>
            </w:r>
            <w:r w:rsidRPr="00F824BB">
              <w:t xml:space="preserve">Monitor storage facilities </w:t>
            </w:r>
            <w:r w:rsidR="00DF45C9">
              <w:t xml:space="preserve">and conditions </w:t>
            </w:r>
            <w:r w:rsidRPr="00F824BB">
              <w:t>to maintain product quality</w:t>
            </w:r>
          </w:p>
        </w:tc>
      </w:tr>
    </w:tbl>
    <w:p w14:paraId="50784BCC" w14:textId="4F8DD754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4B744755" w14:textId="77777777" w:rsidR="00F1480E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  <w:p w14:paraId="6C2767F1" w14:textId="77777777" w:rsidR="007F3D01" w:rsidRPr="005404CB" w:rsidRDefault="007F3D01" w:rsidP="005404CB">
            <w:pPr>
              <w:rPr>
                <w:rStyle w:val="SIText-Italic"/>
                <w:rFonts w:eastAsiaTheme="majorEastAsia"/>
              </w:rPr>
            </w:pPr>
          </w:p>
        </w:tc>
      </w:tr>
      <w:tr w:rsidR="007F3D01" w:rsidRPr="00336FCA" w:rsidDel="00423CB2" w14:paraId="1952BECD" w14:textId="77777777" w:rsidTr="007F3D01">
        <w:tc>
          <w:tcPr>
            <w:tcW w:w="5000" w:type="pct"/>
          </w:tcPr>
          <w:p w14:paraId="775880D1" w14:textId="449301F5" w:rsidR="007F3D01" w:rsidRPr="005404CB" w:rsidRDefault="007F3D01" w:rsidP="00692EC8">
            <w:pPr>
              <w:pStyle w:val="SIBulletList1"/>
              <w:numPr>
                <w:ilvl w:val="0"/>
                <w:numId w:val="0"/>
              </w:numPr>
              <w:ind w:left="357"/>
            </w:pPr>
            <w:r w:rsidRPr="00692EC8">
              <w:t>Foundation Skills essential to performance are explicit in the performance criteria of this unit of competency.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618D17E9" w:rsidR="00041E59" w:rsidRPr="005404CB" w:rsidRDefault="00E7346F">
            <w:pPr>
              <w:pStyle w:val="SIText"/>
            </w:pPr>
            <w:r w:rsidRPr="00E7346F">
              <w:t>AHCPER3</w:t>
            </w:r>
            <w:r w:rsidR="00D568A0">
              <w:t>X</w:t>
            </w:r>
            <w:r w:rsidR="00717A9A">
              <w:t>7</w:t>
            </w:r>
            <w:r>
              <w:t xml:space="preserve"> </w:t>
            </w:r>
            <w:r w:rsidRPr="00E7346F">
              <w:t>Coordinate preparation and storage of produce from a permaculture system</w:t>
            </w:r>
          </w:p>
        </w:tc>
        <w:tc>
          <w:tcPr>
            <w:tcW w:w="1105" w:type="pct"/>
          </w:tcPr>
          <w:p w14:paraId="64EA7AE3" w14:textId="42710338" w:rsidR="00041E59" w:rsidRPr="005404CB" w:rsidRDefault="00E7346F" w:rsidP="005404CB">
            <w:pPr>
              <w:pStyle w:val="SIText"/>
            </w:pPr>
            <w:r w:rsidRPr="00F824BB">
              <w:t>AHCPER313 Coordinate preparation and storage of</w:t>
            </w:r>
            <w:r w:rsidRPr="00E7346F">
              <w:t xml:space="preserve"> permaculture products</w:t>
            </w:r>
          </w:p>
        </w:tc>
        <w:tc>
          <w:tcPr>
            <w:tcW w:w="1251" w:type="pct"/>
          </w:tcPr>
          <w:p w14:paraId="441E73CB" w14:textId="77777777" w:rsidR="00041E59" w:rsidRDefault="00DF45C9" w:rsidP="005404CB">
            <w:pPr>
              <w:pStyle w:val="SIText"/>
            </w:pPr>
            <w:r>
              <w:t>Change to title for clarity</w:t>
            </w:r>
          </w:p>
          <w:p w14:paraId="3E031D32" w14:textId="3D431492" w:rsidR="00DF45C9" w:rsidRPr="005404CB" w:rsidRDefault="00DF45C9">
            <w:pPr>
              <w:pStyle w:val="SIText"/>
            </w:pPr>
            <w:r>
              <w:t>Minor changes to Application and Performance Criteria for clarity</w:t>
            </w:r>
          </w:p>
        </w:tc>
        <w:tc>
          <w:tcPr>
            <w:tcW w:w="1616" w:type="pct"/>
          </w:tcPr>
          <w:p w14:paraId="426455CD" w14:textId="79F43C88" w:rsidR="00916CD7" w:rsidRPr="005404CB" w:rsidRDefault="003C15D0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5F4CFE7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00F14014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F824BB" w:rsidRPr="00F824BB">
              <w:t>AHCPER3</w:t>
            </w:r>
            <w:r w:rsidR="00D568A0">
              <w:t>X</w:t>
            </w:r>
            <w:r w:rsidR="00717A9A">
              <w:t>7</w:t>
            </w:r>
            <w:r w:rsidR="00F824BB" w:rsidRPr="00F824BB">
              <w:t xml:space="preserve"> Coordinate preparation and storage of produc</w:t>
            </w:r>
            <w:r w:rsidR="00DF45C9">
              <w:t>e from a permaculture system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0362C4AF" w14:textId="1E80CE27" w:rsidR="00DF45C9" w:rsidRDefault="00DF45C9" w:rsidP="00DF45C9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7F202218" w14:textId="06D55FD0" w:rsidR="00DF45C9" w:rsidRDefault="00DF45C9" w:rsidP="00DF45C9">
            <w:pPr>
              <w:pStyle w:val="SIText"/>
            </w:pPr>
            <w:r>
              <w:t>There must be evidence that the individual has coordinated the pre</w:t>
            </w:r>
            <w:r w:rsidR="006D2294">
              <w:t xml:space="preserve">paration and storage of produce from a permaculture system and </w:t>
            </w:r>
            <w:proofErr w:type="gramStart"/>
            <w:r w:rsidR="006D2294">
              <w:t>has</w:t>
            </w:r>
            <w:r>
              <w:t xml:space="preserve"> :</w:t>
            </w:r>
            <w:proofErr w:type="gramEnd"/>
          </w:p>
          <w:p w14:paraId="74A41496" w14:textId="63655CDC" w:rsidR="00E43078" w:rsidRDefault="00E43078" w:rsidP="00F824BB">
            <w:pPr>
              <w:pStyle w:val="SIBulletList1"/>
            </w:pPr>
            <w:r>
              <w:t>identified resources required to prepare produce</w:t>
            </w:r>
          </w:p>
          <w:p w14:paraId="6E61D056" w14:textId="77777777" w:rsidR="00E43078" w:rsidRDefault="00E43078" w:rsidP="00F824BB">
            <w:pPr>
              <w:pStyle w:val="SIBulletList1"/>
            </w:pPr>
            <w:r>
              <w:t>coordinated produce preparation activities with work team</w:t>
            </w:r>
          </w:p>
          <w:p w14:paraId="4F0F1741" w14:textId="42A849F9" w:rsidR="00F824BB" w:rsidRPr="00F824BB" w:rsidRDefault="00E43078" w:rsidP="00F824BB">
            <w:pPr>
              <w:pStyle w:val="SIBulletList1"/>
            </w:pPr>
            <w:r>
              <w:t xml:space="preserve">maintained hygienic conditions throughout processing activities </w:t>
            </w:r>
          </w:p>
          <w:p w14:paraId="10FBE86A" w14:textId="4D2ABE6E" w:rsidR="00F824BB" w:rsidRPr="00F824BB" w:rsidRDefault="00F824BB" w:rsidP="00F824BB">
            <w:pPr>
              <w:pStyle w:val="SIBulletList1"/>
            </w:pPr>
            <w:r w:rsidRPr="00F824BB">
              <w:t>process</w:t>
            </w:r>
            <w:r w:rsidR="00E43078">
              <w:t>ed</w:t>
            </w:r>
            <w:r w:rsidRPr="00F824BB">
              <w:t xml:space="preserve"> and preserve</w:t>
            </w:r>
            <w:r w:rsidR="00E43078">
              <w:t>d</w:t>
            </w:r>
            <w:r w:rsidRPr="00F824BB">
              <w:t xml:space="preserve"> products</w:t>
            </w:r>
            <w:r w:rsidR="00E43078">
              <w:t xml:space="preserve"> according to quality standards</w:t>
            </w:r>
          </w:p>
          <w:p w14:paraId="2B0FEF25" w14:textId="7BD86E27" w:rsidR="00F824BB" w:rsidRDefault="00F824BB" w:rsidP="00F824BB">
            <w:pPr>
              <w:pStyle w:val="SIBulletList1"/>
            </w:pPr>
            <w:r w:rsidRPr="00F824BB">
              <w:t>pack</w:t>
            </w:r>
            <w:r w:rsidR="00E43078">
              <w:t xml:space="preserve">aged </w:t>
            </w:r>
            <w:r w:rsidRPr="00F824BB">
              <w:t>permaculture products</w:t>
            </w:r>
            <w:r w:rsidR="00E43078">
              <w:t xml:space="preserve"> according to product preparation plan</w:t>
            </w:r>
          </w:p>
          <w:p w14:paraId="21ED0FB8" w14:textId="61A73FF9" w:rsidR="00E43078" w:rsidRPr="00F824BB" w:rsidRDefault="00E43078" w:rsidP="00F824BB">
            <w:pPr>
              <w:pStyle w:val="SIBulletList1"/>
            </w:pPr>
            <w:r>
              <w:t>determined storage requirements and stored products to maintain quality</w:t>
            </w:r>
          </w:p>
          <w:p w14:paraId="6BFA69AA" w14:textId="56D1511E" w:rsidR="00556C4C" w:rsidRPr="005404CB" w:rsidRDefault="00E43078" w:rsidP="00717A9A">
            <w:pPr>
              <w:pStyle w:val="SIBulletList1"/>
            </w:pPr>
            <w:r>
              <w:t>handled product safely and maintained safe work conditions.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1957EB0B" w14:textId="77777777" w:rsidR="009E616D" w:rsidRDefault="009E616D" w:rsidP="009E616D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6F59ABB2" w14:textId="77777777" w:rsidR="00DB7D54" w:rsidRPr="00DB7D54" w:rsidRDefault="00DB7D54" w:rsidP="003228A0">
            <w:pPr>
              <w:pStyle w:val="SIBulletList1"/>
            </w:pPr>
            <w:r w:rsidRPr="00DB7D54">
              <w:t>permaculture principles related to product preservation and storage</w:t>
            </w:r>
          </w:p>
          <w:p w14:paraId="5E1CC4F9" w14:textId="1972625D" w:rsidR="00DB7D54" w:rsidRPr="00DB7D54" w:rsidRDefault="00DB7D54" w:rsidP="00DB7D54">
            <w:pPr>
              <w:pStyle w:val="SIBulletList1"/>
            </w:pPr>
            <w:r w:rsidRPr="00DB7D54">
              <w:t>seasonal availability cycles</w:t>
            </w:r>
            <w:r w:rsidR="00E43078">
              <w:t xml:space="preserve"> of produce</w:t>
            </w:r>
          </w:p>
          <w:p w14:paraId="10BD614C" w14:textId="77777777" w:rsidR="00DB7D54" w:rsidRPr="00DB7D54" w:rsidRDefault="00DB7D54" w:rsidP="00DB7D54">
            <w:pPr>
              <w:pStyle w:val="SIBulletList1"/>
            </w:pPr>
            <w:r w:rsidRPr="00DB7D54">
              <w:t>products suitable for storage</w:t>
            </w:r>
          </w:p>
          <w:p w14:paraId="4A06AAC7" w14:textId="273B435C" w:rsidR="00A25828" w:rsidRDefault="00E43078" w:rsidP="00DB7D54">
            <w:pPr>
              <w:pStyle w:val="SIBulletList1"/>
            </w:pPr>
            <w:r>
              <w:t>types of produce from permaculture systems</w:t>
            </w:r>
            <w:r w:rsidR="00A25828">
              <w:t xml:space="preserve">, </w:t>
            </w:r>
            <w:r>
              <w:t>including</w:t>
            </w:r>
            <w:r w:rsidR="00A25828">
              <w:t>:</w:t>
            </w:r>
          </w:p>
          <w:p w14:paraId="12266F74" w14:textId="2793D613" w:rsidR="00A25828" w:rsidRDefault="00DB7D54" w:rsidP="00717A9A">
            <w:pPr>
              <w:pStyle w:val="SIBulletList2"/>
            </w:pPr>
            <w:r w:rsidRPr="00DB7D54">
              <w:t xml:space="preserve">plant </w:t>
            </w:r>
            <w:r w:rsidR="00A25828">
              <w:t>based</w:t>
            </w:r>
          </w:p>
          <w:p w14:paraId="3530291D" w14:textId="6B9C7ED0" w:rsidR="00A25828" w:rsidRDefault="00A25828" w:rsidP="00717A9A">
            <w:pPr>
              <w:pStyle w:val="SIBulletList2"/>
            </w:pPr>
            <w:r>
              <w:t>animal based</w:t>
            </w:r>
          </w:p>
          <w:p w14:paraId="09B0EF25" w14:textId="41B63BF1" w:rsidR="00A25828" w:rsidRDefault="00A25828" w:rsidP="00717A9A">
            <w:pPr>
              <w:pStyle w:val="SIBulletList2"/>
            </w:pPr>
            <w:r>
              <w:t>fungi and related produce, including mushrooms and yeasts</w:t>
            </w:r>
          </w:p>
          <w:p w14:paraId="4C4A561C" w14:textId="6D884C79" w:rsidR="00DB7D54" w:rsidRDefault="00A25828" w:rsidP="00717A9A">
            <w:pPr>
              <w:pStyle w:val="SIBulletList2"/>
            </w:pPr>
            <w:r>
              <w:t xml:space="preserve">invertebrates including, insects, </w:t>
            </w:r>
            <w:proofErr w:type="gramStart"/>
            <w:r>
              <w:t>worms</w:t>
            </w:r>
            <w:proofErr w:type="gramEnd"/>
            <w:r>
              <w:t xml:space="preserve"> and their by-products</w:t>
            </w:r>
          </w:p>
          <w:p w14:paraId="763F8A7B" w14:textId="77777777" w:rsidR="00DB7D54" w:rsidRPr="00DB7D54" w:rsidRDefault="00DB7D54" w:rsidP="00DB7D54">
            <w:pPr>
              <w:pStyle w:val="SIBulletList1"/>
            </w:pPr>
            <w:r w:rsidRPr="00DB7D54">
              <w:t xml:space="preserve">storage methods appropriate to </w:t>
            </w:r>
            <w:proofErr w:type="gramStart"/>
            <w:r w:rsidRPr="00DB7D54">
              <w:t>particular products</w:t>
            </w:r>
            <w:proofErr w:type="gramEnd"/>
          </w:p>
          <w:p w14:paraId="7EB0815F" w14:textId="6C368585" w:rsidR="00DB7D54" w:rsidRPr="00DB7D54" w:rsidRDefault="00DB7D54" w:rsidP="00DB7D54">
            <w:pPr>
              <w:pStyle w:val="SIBulletList1"/>
            </w:pPr>
            <w:r w:rsidRPr="00DB7D54">
              <w:t xml:space="preserve">treatment methods </w:t>
            </w:r>
            <w:r w:rsidR="00BA4583">
              <w:t>for</w:t>
            </w:r>
            <w:r w:rsidRPr="00DB7D54">
              <w:t xml:space="preserve"> </w:t>
            </w:r>
            <w:proofErr w:type="gramStart"/>
            <w:r w:rsidRPr="00DB7D54">
              <w:t>particular products</w:t>
            </w:r>
            <w:proofErr w:type="gramEnd"/>
            <w:r w:rsidRPr="00DB7D54">
              <w:t>,</w:t>
            </w:r>
            <w:r w:rsidR="00A25828">
              <w:t xml:space="preserve"> including</w:t>
            </w:r>
            <w:r w:rsidRPr="00DB7D54">
              <w:t>:</w:t>
            </w:r>
          </w:p>
          <w:p w14:paraId="546020E8" w14:textId="77777777" w:rsidR="00DB7D54" w:rsidRPr="00DB7D54" w:rsidRDefault="00DB7D54" w:rsidP="00DB7D54">
            <w:pPr>
              <w:pStyle w:val="SIBulletList2"/>
            </w:pPr>
            <w:r w:rsidRPr="00DB7D54">
              <w:t>removal of dirt and foreign material</w:t>
            </w:r>
          </w:p>
          <w:p w14:paraId="06DB46D1" w14:textId="02AD3F99" w:rsidR="00DB7D54" w:rsidRPr="00DB7D54" w:rsidRDefault="00DB7D54" w:rsidP="00DB7D54">
            <w:pPr>
              <w:pStyle w:val="SIBulletList2"/>
            </w:pPr>
            <w:r w:rsidRPr="00DB7D54">
              <w:t xml:space="preserve">stripping </w:t>
            </w:r>
            <w:r w:rsidR="00BA4583">
              <w:t>and/or trimming</w:t>
            </w:r>
          </w:p>
          <w:p w14:paraId="25386DEF" w14:textId="77777777" w:rsidR="00DB7D54" w:rsidRPr="00DB7D54" w:rsidRDefault="00DB7D54" w:rsidP="00DB7D54">
            <w:pPr>
              <w:pStyle w:val="SIBulletList2"/>
            </w:pPr>
            <w:r w:rsidRPr="00DB7D54">
              <w:t>brushing</w:t>
            </w:r>
          </w:p>
          <w:p w14:paraId="00DE3189" w14:textId="77777777" w:rsidR="00DB7D54" w:rsidRPr="00DB7D54" w:rsidRDefault="00DB7D54" w:rsidP="00DB7D54">
            <w:pPr>
              <w:pStyle w:val="SIBulletList2"/>
            </w:pPr>
            <w:r w:rsidRPr="00DB7D54">
              <w:t>washing/hydration</w:t>
            </w:r>
          </w:p>
          <w:p w14:paraId="671F01B9" w14:textId="77777777" w:rsidR="00DB7D54" w:rsidRPr="00DB7D54" w:rsidRDefault="00DB7D54" w:rsidP="00DB7D54">
            <w:pPr>
              <w:pStyle w:val="SIBulletList2"/>
            </w:pPr>
            <w:r w:rsidRPr="00DB7D54">
              <w:t>drying</w:t>
            </w:r>
          </w:p>
          <w:p w14:paraId="2B9215D0" w14:textId="77777777" w:rsidR="00DB7D54" w:rsidRPr="00DB7D54" w:rsidRDefault="00DB7D54" w:rsidP="00DB7D54">
            <w:pPr>
              <w:pStyle w:val="SIBulletList2"/>
            </w:pPr>
            <w:r w:rsidRPr="00DB7D54">
              <w:t>applying preservatives</w:t>
            </w:r>
          </w:p>
          <w:p w14:paraId="1E5B9851" w14:textId="77777777" w:rsidR="00DB7D54" w:rsidRPr="00DB7D54" w:rsidRDefault="00DB7D54" w:rsidP="00DB7D54">
            <w:pPr>
              <w:pStyle w:val="SIBulletList2"/>
            </w:pPr>
            <w:r w:rsidRPr="00DB7D54">
              <w:t>dipping</w:t>
            </w:r>
          </w:p>
          <w:p w14:paraId="03C77B4E" w14:textId="77777777" w:rsidR="00DB7D54" w:rsidRDefault="00DB7D54" w:rsidP="008659C5">
            <w:pPr>
              <w:pStyle w:val="SIBulletList2"/>
            </w:pPr>
            <w:r w:rsidRPr="00DB7D54">
              <w:t>storing in a controlled environment</w:t>
            </w:r>
          </w:p>
          <w:p w14:paraId="567B3E75" w14:textId="3DA8D1EF" w:rsidR="00A25828" w:rsidRDefault="00A25828" w:rsidP="00717A9A">
            <w:pPr>
              <w:pStyle w:val="SIBulletList1"/>
            </w:pPr>
            <w:r>
              <w:t>standards and regulatory requirements, including:</w:t>
            </w:r>
          </w:p>
          <w:p w14:paraId="2C21B71F" w14:textId="43420731" w:rsidR="00A25828" w:rsidRDefault="00DB7D54" w:rsidP="00DB7D54">
            <w:pPr>
              <w:pStyle w:val="SIBulletList2"/>
            </w:pPr>
            <w:r w:rsidRPr="00DB7D54">
              <w:t>organic standards</w:t>
            </w:r>
          </w:p>
          <w:p w14:paraId="3C913793" w14:textId="77777777" w:rsidR="00BA4583" w:rsidRDefault="00A25828" w:rsidP="00DB7D54">
            <w:pPr>
              <w:pStyle w:val="SIBulletList2"/>
            </w:pPr>
            <w:r>
              <w:t>permaculture principles</w:t>
            </w:r>
          </w:p>
          <w:p w14:paraId="188F7A86" w14:textId="5D7391F5" w:rsidR="00A25828" w:rsidRDefault="00BA4583" w:rsidP="00DB7D54">
            <w:pPr>
              <w:pStyle w:val="SIBulletList2"/>
            </w:pPr>
            <w:r w:rsidRPr="00DB7D54">
              <w:t>quarantine</w:t>
            </w:r>
            <w:r>
              <w:t xml:space="preserve"> and biosecurity</w:t>
            </w:r>
            <w:r w:rsidRPr="00DB7D54">
              <w:t xml:space="preserve"> requirements</w:t>
            </w:r>
          </w:p>
          <w:p w14:paraId="16D20D7F" w14:textId="571AC867" w:rsidR="00DB7D54" w:rsidRPr="00DB7D54" w:rsidRDefault="00A25828" w:rsidP="00DB7D54">
            <w:pPr>
              <w:pStyle w:val="SIBulletList2"/>
            </w:pPr>
            <w:r>
              <w:t>human food handling, preparation, storage and labelling standards and regulations</w:t>
            </w:r>
          </w:p>
          <w:p w14:paraId="135C706B" w14:textId="3986FCF2" w:rsidR="00DB7D54" w:rsidRPr="00DB7D54" w:rsidRDefault="00DB7D54" w:rsidP="00DB7D54">
            <w:pPr>
              <w:pStyle w:val="SIBulletList1"/>
            </w:pPr>
            <w:r w:rsidRPr="00DB7D54">
              <w:t>importance of maintaining the quality of products including handling and storage requirements</w:t>
            </w:r>
          </w:p>
          <w:p w14:paraId="5C5183F3" w14:textId="047CC807" w:rsidR="00DB7D54" w:rsidRPr="00DB7D54" w:rsidRDefault="00DB7D54" w:rsidP="00DB7D54">
            <w:pPr>
              <w:pStyle w:val="SIBulletList1"/>
            </w:pPr>
            <w:r w:rsidRPr="00DB7D54">
              <w:t xml:space="preserve">correct storage conditions for </w:t>
            </w:r>
            <w:r w:rsidR="00A25828">
              <w:t xml:space="preserve">different </w:t>
            </w:r>
            <w:r w:rsidRPr="00DB7D54">
              <w:t>products</w:t>
            </w:r>
            <w:r w:rsidR="00A25828">
              <w:t>, including</w:t>
            </w:r>
            <w:r w:rsidRPr="00DB7D54">
              <w:t>:</w:t>
            </w:r>
          </w:p>
          <w:p w14:paraId="3E3FDB44" w14:textId="77777777" w:rsidR="00DB7D54" w:rsidRPr="00DB7D54" w:rsidRDefault="00DB7D54" w:rsidP="00DB7D54">
            <w:pPr>
              <w:pStyle w:val="SIBulletList2"/>
            </w:pPr>
            <w:r w:rsidRPr="00DB7D54">
              <w:t>specifications for storage facilities</w:t>
            </w:r>
          </w:p>
          <w:p w14:paraId="32CB9F50" w14:textId="0AA2AE7A" w:rsidR="00DB7D54" w:rsidRPr="00DB7D54" w:rsidRDefault="00DB7D54" w:rsidP="00DB7D54">
            <w:pPr>
              <w:pStyle w:val="SIBulletList2"/>
            </w:pPr>
            <w:r w:rsidRPr="00DB7D54">
              <w:t xml:space="preserve">environmental conditions </w:t>
            </w:r>
            <w:proofErr w:type="gramStart"/>
            <w:r w:rsidR="00A25828">
              <w:t>including,</w:t>
            </w:r>
            <w:proofErr w:type="gramEnd"/>
            <w:r w:rsidRPr="00DB7D54">
              <w:t xml:space="preserve"> temperature, humidity and light</w:t>
            </w:r>
          </w:p>
          <w:p w14:paraId="48AB9136" w14:textId="77777777" w:rsidR="00DB7D54" w:rsidRPr="00DB7D54" w:rsidRDefault="00DB7D54" w:rsidP="00DB7D54">
            <w:pPr>
              <w:pStyle w:val="SIBulletList2"/>
            </w:pPr>
            <w:r w:rsidRPr="00DB7D54">
              <w:t>length of storage</w:t>
            </w:r>
          </w:p>
          <w:p w14:paraId="78EE9397" w14:textId="56326185" w:rsidR="00DB7D54" w:rsidRPr="00DB7D54" w:rsidRDefault="00A25828" w:rsidP="00DB7D54">
            <w:pPr>
              <w:pStyle w:val="SIBulletList2"/>
            </w:pPr>
            <w:r>
              <w:t xml:space="preserve">types of </w:t>
            </w:r>
            <w:r w:rsidR="00DB7D54" w:rsidRPr="00DB7D54">
              <w:t>storage facility</w:t>
            </w:r>
            <w:r>
              <w:t xml:space="preserve"> including, </w:t>
            </w:r>
            <w:r w:rsidR="00DB7D54" w:rsidRPr="00DB7D54">
              <w:t>shed, cellar, root cellar, pantry, barn, refrigerator, freezer, drying room</w:t>
            </w:r>
          </w:p>
          <w:p w14:paraId="73A0F2ED" w14:textId="5DF54FC9" w:rsidR="00DB7D54" w:rsidRPr="00DB7D54" w:rsidRDefault="00A25828" w:rsidP="00717A9A">
            <w:pPr>
              <w:pStyle w:val="SIBulletList1"/>
            </w:pPr>
            <w:r>
              <w:t xml:space="preserve">hygiene and cleaning standards and procedures to preserve </w:t>
            </w:r>
            <w:r w:rsidR="00DB7D54" w:rsidRPr="00DB7D54">
              <w:t>quality and health status of the stored produc</w:t>
            </w:r>
            <w:r w:rsidR="00BA4583">
              <w:t>e</w:t>
            </w:r>
          </w:p>
          <w:p w14:paraId="5C8CD985" w14:textId="2702B5D3" w:rsidR="00F1480E" w:rsidRPr="005404CB" w:rsidRDefault="00DB7D54" w:rsidP="00717A9A">
            <w:pPr>
              <w:pStyle w:val="SIBulletList1"/>
            </w:pPr>
            <w:r w:rsidRPr="00DB7D54">
              <w:t>hygiene issues in the handling and storage of biological products</w:t>
            </w:r>
            <w:r w:rsidR="00BA4583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7E2A00A9" w14:textId="7B71A799" w:rsidR="009E616D" w:rsidRPr="009E616D" w:rsidRDefault="009E616D" w:rsidP="009E616D">
            <w:r w:rsidRPr="009E616D">
              <w:t xml:space="preserve">Assessment of the skills in this unit of competency must take place under the following conditions: </w:t>
            </w:r>
          </w:p>
          <w:p w14:paraId="2C6845BD" w14:textId="77777777" w:rsidR="009E616D" w:rsidRPr="009E616D" w:rsidRDefault="009E616D" w:rsidP="00717A9A">
            <w:pPr>
              <w:pStyle w:val="SIBulletList1"/>
            </w:pPr>
            <w:r w:rsidRPr="009E616D">
              <w:t>physical conditions:</w:t>
            </w:r>
          </w:p>
          <w:p w14:paraId="37481E54" w14:textId="77777777" w:rsidR="009E616D" w:rsidRPr="009E616D" w:rsidRDefault="009E616D" w:rsidP="00717A9A">
            <w:pPr>
              <w:pStyle w:val="SIBulletList2"/>
              <w:rPr>
                <w:rFonts w:eastAsia="Calibri"/>
              </w:rPr>
            </w:pPr>
            <w:r w:rsidRPr="009E616D">
              <w:lastRenderedPageBreak/>
              <w:t>skills must be demonstrated in a permaculture system or an environment that accurately represents workplace conditions</w:t>
            </w:r>
          </w:p>
          <w:p w14:paraId="64C05EF8" w14:textId="77777777" w:rsidR="009E616D" w:rsidRPr="009E616D" w:rsidRDefault="009E616D" w:rsidP="00717A9A">
            <w:pPr>
              <w:pStyle w:val="SIBulletList1"/>
            </w:pPr>
            <w:r w:rsidRPr="009E616D">
              <w:t xml:space="preserve">resources, </w:t>
            </w:r>
            <w:proofErr w:type="gramStart"/>
            <w:r w:rsidRPr="009E616D">
              <w:t>equipment</w:t>
            </w:r>
            <w:proofErr w:type="gramEnd"/>
            <w:r w:rsidRPr="009E616D">
              <w:t xml:space="preserve"> and materials:</w:t>
            </w:r>
          </w:p>
          <w:p w14:paraId="4E39E165" w14:textId="1D88C42D" w:rsidR="003C15D0" w:rsidRPr="00717A9A" w:rsidRDefault="003C15D0" w:rsidP="00717A9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use of produce obtained from a permaculture system</w:t>
            </w:r>
          </w:p>
          <w:p w14:paraId="430843DC" w14:textId="77777777" w:rsidR="009E616D" w:rsidRPr="009E616D" w:rsidRDefault="009E616D" w:rsidP="00717A9A">
            <w:pPr>
              <w:pStyle w:val="SIBulletList2"/>
              <w:rPr>
                <w:rFonts w:eastAsia="Calibri"/>
              </w:rPr>
            </w:pPr>
            <w:r w:rsidRPr="009E616D">
              <w:t>use of tools and equipment</w:t>
            </w:r>
          </w:p>
          <w:p w14:paraId="2F201AC0" w14:textId="77777777" w:rsidR="009E616D" w:rsidRPr="00717A9A" w:rsidRDefault="009E616D" w:rsidP="00717A9A">
            <w:pPr>
              <w:pStyle w:val="SIBulletList2"/>
              <w:rPr>
                <w:rFonts w:eastAsia="Calibri"/>
              </w:rPr>
            </w:pPr>
            <w:r w:rsidRPr="009E616D">
              <w:t>use of personal protective equipment</w:t>
            </w:r>
          </w:p>
          <w:p w14:paraId="22DAA12E" w14:textId="38662958" w:rsidR="003C15D0" w:rsidRPr="009E616D" w:rsidRDefault="003C15D0" w:rsidP="00717A9A">
            <w:pPr>
              <w:pStyle w:val="SIBulletList2"/>
              <w:rPr>
                <w:rFonts w:eastAsia="Calibri"/>
              </w:rPr>
            </w:pPr>
            <w:r>
              <w:t>use of cleaning and hygiene materials and consumables</w:t>
            </w:r>
          </w:p>
          <w:p w14:paraId="7DAF0AB1" w14:textId="77777777" w:rsidR="009E616D" w:rsidRPr="009E616D" w:rsidRDefault="009E616D" w:rsidP="00717A9A">
            <w:pPr>
              <w:pStyle w:val="SIBulletList1"/>
              <w:rPr>
                <w:rFonts w:eastAsia="Calibri"/>
              </w:rPr>
            </w:pPr>
            <w:r w:rsidRPr="009E616D">
              <w:rPr>
                <w:rFonts w:eastAsia="Calibri"/>
              </w:rPr>
              <w:t>specifications:</w:t>
            </w:r>
          </w:p>
          <w:p w14:paraId="3F3A2B6D" w14:textId="35C0038F" w:rsidR="009E616D" w:rsidRPr="009E616D" w:rsidRDefault="009E616D" w:rsidP="00717A9A">
            <w:pPr>
              <w:pStyle w:val="SIBulletList2"/>
              <w:rPr>
                <w:rFonts w:eastAsia="Calibri"/>
              </w:rPr>
            </w:pPr>
            <w:r w:rsidRPr="009E616D">
              <w:rPr>
                <w:rFonts w:eastAsia="Calibri"/>
              </w:rPr>
              <w:t>use of workplace procedures</w:t>
            </w:r>
            <w:r w:rsidR="003C15D0">
              <w:rPr>
                <w:rFonts w:eastAsia="Calibri"/>
              </w:rPr>
              <w:t xml:space="preserve"> and </w:t>
            </w:r>
            <w:r w:rsidRPr="009E616D">
              <w:rPr>
                <w:rFonts w:eastAsia="Calibri"/>
              </w:rPr>
              <w:t>processes</w:t>
            </w:r>
          </w:p>
          <w:p w14:paraId="35A0C9A4" w14:textId="2755A680" w:rsidR="009E616D" w:rsidRPr="009E616D" w:rsidRDefault="009E616D" w:rsidP="00717A9A">
            <w:pPr>
              <w:pStyle w:val="SIBulletList2"/>
              <w:rPr>
                <w:rFonts w:eastAsia="Calibri"/>
              </w:rPr>
            </w:pPr>
            <w:r w:rsidRPr="009E616D">
              <w:rPr>
                <w:rFonts w:eastAsia="Calibri"/>
              </w:rPr>
              <w:t xml:space="preserve">use of manufacturer operating instructions for </w:t>
            </w:r>
            <w:r w:rsidR="003C15D0">
              <w:rPr>
                <w:rFonts w:eastAsia="Calibri"/>
              </w:rPr>
              <w:t xml:space="preserve">tools and </w:t>
            </w:r>
            <w:r w:rsidRPr="009E616D">
              <w:rPr>
                <w:rFonts w:eastAsia="Calibri"/>
              </w:rPr>
              <w:t xml:space="preserve">equipment </w:t>
            </w:r>
          </w:p>
          <w:p w14:paraId="746478A2" w14:textId="1BE1560B" w:rsidR="009E616D" w:rsidRPr="009E616D" w:rsidRDefault="009E616D" w:rsidP="00717A9A">
            <w:pPr>
              <w:pStyle w:val="SIBulletList2"/>
              <w:rPr>
                <w:rFonts w:eastAsia="Calibri"/>
              </w:rPr>
            </w:pPr>
            <w:r w:rsidRPr="009E616D">
              <w:rPr>
                <w:rFonts w:eastAsia="Calibri"/>
              </w:rPr>
              <w:t>access to safety data sheets</w:t>
            </w:r>
            <w:r w:rsidR="003C15D0">
              <w:rPr>
                <w:rFonts w:eastAsia="Calibri"/>
              </w:rPr>
              <w:t xml:space="preserve"> for cleaning and treatments</w:t>
            </w:r>
          </w:p>
          <w:p w14:paraId="4D74D9CF" w14:textId="4366E1F3" w:rsidR="009E616D" w:rsidRPr="009E616D" w:rsidRDefault="009E616D" w:rsidP="00717A9A">
            <w:pPr>
              <w:pStyle w:val="SIBulletList2"/>
              <w:rPr>
                <w:rFonts w:eastAsia="Calibri"/>
              </w:rPr>
            </w:pPr>
            <w:r w:rsidRPr="009E616D">
              <w:rPr>
                <w:rFonts w:eastAsia="Calibri"/>
              </w:rPr>
              <w:t xml:space="preserve">use of workplace </w:t>
            </w:r>
            <w:r w:rsidR="003C15D0">
              <w:rPr>
                <w:rFonts w:eastAsia="Calibri"/>
              </w:rPr>
              <w:t xml:space="preserve">instructions, </w:t>
            </w:r>
            <w:proofErr w:type="gramStart"/>
            <w:r w:rsidRPr="009E616D">
              <w:rPr>
                <w:rFonts w:eastAsia="Calibri"/>
              </w:rPr>
              <w:t>specifications</w:t>
            </w:r>
            <w:proofErr w:type="gramEnd"/>
            <w:r w:rsidR="003C15D0">
              <w:rPr>
                <w:rFonts w:eastAsia="Calibri"/>
              </w:rPr>
              <w:t xml:space="preserve"> and production plan</w:t>
            </w:r>
          </w:p>
          <w:p w14:paraId="6157AC16" w14:textId="29FD51E6" w:rsidR="003C15D0" w:rsidRDefault="009E616D" w:rsidP="00717A9A">
            <w:pPr>
              <w:pStyle w:val="SIBulletList2"/>
              <w:rPr>
                <w:rFonts w:eastAsia="Calibri"/>
              </w:rPr>
            </w:pPr>
            <w:r w:rsidRPr="009E616D">
              <w:rPr>
                <w:rFonts w:eastAsia="Calibri"/>
              </w:rPr>
              <w:t xml:space="preserve">access to </w:t>
            </w:r>
            <w:r w:rsidR="003C15D0">
              <w:rPr>
                <w:rFonts w:eastAsia="Calibri"/>
              </w:rPr>
              <w:t xml:space="preserve">regulations, </w:t>
            </w:r>
            <w:r w:rsidRPr="009E616D">
              <w:rPr>
                <w:rFonts w:eastAsia="Calibri"/>
              </w:rPr>
              <w:t>codes of practice</w:t>
            </w:r>
            <w:r w:rsidR="003C15D0">
              <w:rPr>
                <w:rFonts w:eastAsia="Calibri"/>
              </w:rPr>
              <w:t xml:space="preserve"> for organic food production</w:t>
            </w:r>
          </w:p>
          <w:p w14:paraId="16D4B6E3" w14:textId="389FB7C5" w:rsidR="009E616D" w:rsidRPr="009E616D" w:rsidRDefault="003C15D0" w:rsidP="00717A9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biosecurity regulations </w:t>
            </w:r>
          </w:p>
          <w:p w14:paraId="7978F063" w14:textId="77777777" w:rsidR="009E616D" w:rsidRPr="009E616D" w:rsidRDefault="009E616D" w:rsidP="00717A9A">
            <w:pPr>
              <w:pStyle w:val="SIBulletList1"/>
            </w:pPr>
            <w:r w:rsidRPr="009E616D">
              <w:t>relationships:</w:t>
            </w:r>
          </w:p>
          <w:p w14:paraId="4E8E7793" w14:textId="68F0894E" w:rsidR="009E616D" w:rsidRPr="009E616D" w:rsidRDefault="009E616D" w:rsidP="00717A9A">
            <w:pPr>
              <w:pStyle w:val="SIBulletList2"/>
            </w:pPr>
            <w:r w:rsidRPr="009E616D">
              <w:t>team member</w:t>
            </w:r>
          </w:p>
          <w:p w14:paraId="4A8E28C1" w14:textId="77777777" w:rsidR="009E616D" w:rsidRPr="009E616D" w:rsidRDefault="009E616D" w:rsidP="00717A9A">
            <w:pPr>
              <w:pStyle w:val="SIBulletList1"/>
            </w:pPr>
            <w:r w:rsidRPr="009E616D">
              <w:t xml:space="preserve">timeframes: </w:t>
            </w:r>
          </w:p>
          <w:p w14:paraId="0273934C" w14:textId="3D35A4C2" w:rsidR="009E616D" w:rsidRPr="009E616D" w:rsidRDefault="009E616D" w:rsidP="00717A9A">
            <w:pPr>
              <w:pStyle w:val="SIBulletList2"/>
            </w:pPr>
            <w:r w:rsidRPr="009E616D">
              <w:t xml:space="preserve">according to </w:t>
            </w:r>
            <w:r w:rsidR="003C15D0">
              <w:t>food quality standards</w:t>
            </w:r>
            <w:r w:rsidRPr="009E616D">
              <w:t>.</w:t>
            </w:r>
          </w:p>
          <w:p w14:paraId="26E68AAD" w14:textId="77777777" w:rsidR="009E616D" w:rsidRPr="004C1628" w:rsidRDefault="009E616D" w:rsidP="009E616D"/>
          <w:p w14:paraId="759850B7" w14:textId="5C7821DD" w:rsidR="003B541E" w:rsidRPr="005404CB" w:rsidRDefault="009E616D" w:rsidP="00717A9A">
            <w:pPr>
              <w:rPr>
                <w:rFonts w:eastAsia="Calibri"/>
              </w:rPr>
            </w:pPr>
            <w:r w:rsidRPr="004C162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51A84" w14:textId="77777777" w:rsidR="00246713" w:rsidRDefault="00246713" w:rsidP="00BF3F0A">
      <w:r>
        <w:separator/>
      </w:r>
    </w:p>
    <w:p w14:paraId="6F971FDA" w14:textId="77777777" w:rsidR="00246713" w:rsidRDefault="00246713"/>
  </w:endnote>
  <w:endnote w:type="continuationSeparator" w:id="0">
    <w:p w14:paraId="12CD8EBC" w14:textId="77777777" w:rsidR="00246713" w:rsidRDefault="00246713" w:rsidP="00BF3F0A">
      <w:r>
        <w:continuationSeparator/>
      </w:r>
    </w:p>
    <w:p w14:paraId="72E98714" w14:textId="77777777" w:rsidR="00246713" w:rsidRDefault="002467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66072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36945" w14:textId="77777777" w:rsidR="00246713" w:rsidRDefault="00246713" w:rsidP="00BF3F0A">
      <w:r>
        <w:separator/>
      </w:r>
    </w:p>
    <w:p w14:paraId="34EA3D8E" w14:textId="77777777" w:rsidR="00246713" w:rsidRDefault="00246713"/>
  </w:footnote>
  <w:footnote w:type="continuationSeparator" w:id="0">
    <w:p w14:paraId="03F1F092" w14:textId="77777777" w:rsidR="00246713" w:rsidRDefault="00246713" w:rsidP="00BF3F0A">
      <w:r>
        <w:continuationSeparator/>
      </w:r>
    </w:p>
    <w:p w14:paraId="73A6CF87" w14:textId="77777777" w:rsidR="00246713" w:rsidRDefault="002467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18BE27D0" w:rsidR="009C2650" w:rsidRPr="000754EC" w:rsidRDefault="003228A0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824BB" w:rsidRPr="00F824BB">
      <w:t>AHCPER3</w:t>
    </w:r>
    <w:r w:rsidR="00D568A0">
      <w:t>X</w:t>
    </w:r>
    <w:r w:rsidR="00717A9A">
      <w:t>7</w:t>
    </w:r>
    <w:r w:rsidR="00F824BB" w:rsidRPr="00F824BB">
      <w:t xml:space="preserve"> Coordinate preparation and storage of produc</w:t>
    </w:r>
    <w:r w:rsidR="00E7346F">
      <w:t>e from a permaculture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B01D8"/>
    <w:multiLevelType w:val="multilevel"/>
    <w:tmpl w:val="BB809F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32337B"/>
    <w:multiLevelType w:val="multilevel"/>
    <w:tmpl w:val="45D0B1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FE1740"/>
    <w:multiLevelType w:val="multilevel"/>
    <w:tmpl w:val="4B124C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726DC6"/>
    <w:multiLevelType w:val="multilevel"/>
    <w:tmpl w:val="3EF825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FA5FD1"/>
    <w:multiLevelType w:val="multilevel"/>
    <w:tmpl w:val="5C1C2A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8A3F7A"/>
    <w:multiLevelType w:val="multilevel"/>
    <w:tmpl w:val="B750F9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CF3C96"/>
    <w:multiLevelType w:val="multilevel"/>
    <w:tmpl w:val="FC90E3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7506A8"/>
    <w:multiLevelType w:val="multilevel"/>
    <w:tmpl w:val="F5CA05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FC5171"/>
    <w:multiLevelType w:val="multilevel"/>
    <w:tmpl w:val="429CC7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F8F04EB"/>
    <w:multiLevelType w:val="multilevel"/>
    <w:tmpl w:val="CE8C4E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2E2BC7"/>
    <w:multiLevelType w:val="multilevel"/>
    <w:tmpl w:val="542A56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13F717DC"/>
    <w:multiLevelType w:val="multilevel"/>
    <w:tmpl w:val="34785F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63A7176"/>
    <w:multiLevelType w:val="multilevel"/>
    <w:tmpl w:val="F5183A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8720951"/>
    <w:multiLevelType w:val="multilevel"/>
    <w:tmpl w:val="2E1C39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D78352E"/>
    <w:multiLevelType w:val="multilevel"/>
    <w:tmpl w:val="D0968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EA96F38"/>
    <w:multiLevelType w:val="multilevel"/>
    <w:tmpl w:val="2E387A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3DE3011"/>
    <w:multiLevelType w:val="multilevel"/>
    <w:tmpl w:val="93D039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4E64D83"/>
    <w:multiLevelType w:val="multilevel"/>
    <w:tmpl w:val="C22A47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6EE2B44"/>
    <w:multiLevelType w:val="multilevel"/>
    <w:tmpl w:val="11B6C4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F80C10"/>
    <w:multiLevelType w:val="multilevel"/>
    <w:tmpl w:val="E93664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AC918EF"/>
    <w:multiLevelType w:val="multilevel"/>
    <w:tmpl w:val="608E7E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B2D2698"/>
    <w:multiLevelType w:val="multilevel"/>
    <w:tmpl w:val="ADA056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336C7176"/>
    <w:multiLevelType w:val="multilevel"/>
    <w:tmpl w:val="12F815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AAF1638"/>
    <w:multiLevelType w:val="multilevel"/>
    <w:tmpl w:val="4FB2C0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EAA347F"/>
    <w:multiLevelType w:val="multilevel"/>
    <w:tmpl w:val="4F3E6D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1EE07DB"/>
    <w:multiLevelType w:val="multilevel"/>
    <w:tmpl w:val="398880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3183496"/>
    <w:multiLevelType w:val="multilevel"/>
    <w:tmpl w:val="39E21E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38514DE"/>
    <w:multiLevelType w:val="multilevel"/>
    <w:tmpl w:val="983CC5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4203788"/>
    <w:multiLevelType w:val="multilevel"/>
    <w:tmpl w:val="56C054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77A4FB8"/>
    <w:multiLevelType w:val="multilevel"/>
    <w:tmpl w:val="23B067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CDC6245"/>
    <w:multiLevelType w:val="multilevel"/>
    <w:tmpl w:val="7F7C26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D60112A"/>
    <w:multiLevelType w:val="multilevel"/>
    <w:tmpl w:val="5C26AB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6" w15:restartNumberingAfterBreak="0">
    <w:nsid w:val="51AF7C37"/>
    <w:multiLevelType w:val="multilevel"/>
    <w:tmpl w:val="42565C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5FD0A82"/>
    <w:multiLevelType w:val="multilevel"/>
    <w:tmpl w:val="B17C8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771645B"/>
    <w:multiLevelType w:val="multilevel"/>
    <w:tmpl w:val="A10E19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8D819ED"/>
    <w:multiLevelType w:val="multilevel"/>
    <w:tmpl w:val="A5F8B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9362A15"/>
    <w:multiLevelType w:val="multilevel"/>
    <w:tmpl w:val="4BC058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0CB1B39"/>
    <w:multiLevelType w:val="multilevel"/>
    <w:tmpl w:val="2D2408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63A0265"/>
    <w:multiLevelType w:val="multilevel"/>
    <w:tmpl w:val="1DACD7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7F907A2"/>
    <w:multiLevelType w:val="multilevel"/>
    <w:tmpl w:val="DEBA2F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C93E06"/>
    <w:multiLevelType w:val="multilevel"/>
    <w:tmpl w:val="69069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3596C1F"/>
    <w:multiLevelType w:val="multilevel"/>
    <w:tmpl w:val="497CAE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57729F5"/>
    <w:multiLevelType w:val="multilevel"/>
    <w:tmpl w:val="AC84BC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6CB2E74"/>
    <w:multiLevelType w:val="multilevel"/>
    <w:tmpl w:val="C11CF4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81B71F8"/>
    <w:multiLevelType w:val="multilevel"/>
    <w:tmpl w:val="0AE2F0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9B314FA"/>
    <w:multiLevelType w:val="multilevel"/>
    <w:tmpl w:val="D54C55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AEF6945"/>
    <w:multiLevelType w:val="multilevel"/>
    <w:tmpl w:val="81E46F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CFB0EA7"/>
    <w:multiLevelType w:val="multilevel"/>
    <w:tmpl w:val="8A405E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0559394">
    <w:abstractNumId w:val="44"/>
  </w:num>
  <w:num w:numId="2" w16cid:durableId="1228413652">
    <w:abstractNumId w:val="35"/>
  </w:num>
  <w:num w:numId="3" w16cid:durableId="1697347415">
    <w:abstractNumId w:val="47"/>
  </w:num>
  <w:num w:numId="4" w16cid:durableId="1123422707">
    <w:abstractNumId w:val="26"/>
  </w:num>
  <w:num w:numId="5" w16cid:durableId="15469335">
    <w:abstractNumId w:val="13"/>
  </w:num>
  <w:num w:numId="6" w16cid:durableId="317728012">
    <w:abstractNumId w:val="8"/>
  </w:num>
  <w:num w:numId="7" w16cid:durableId="191456525">
    <w:abstractNumId w:val="43"/>
  </w:num>
  <w:num w:numId="8" w16cid:durableId="105777516">
    <w:abstractNumId w:val="0"/>
  </w:num>
  <w:num w:numId="9" w16cid:durableId="954362168">
    <w:abstractNumId w:val="34"/>
  </w:num>
  <w:num w:numId="10" w16cid:durableId="299385229">
    <w:abstractNumId w:val="6"/>
  </w:num>
  <w:num w:numId="11" w16cid:durableId="139270514">
    <w:abstractNumId w:val="4"/>
  </w:num>
  <w:num w:numId="12" w16cid:durableId="710153460">
    <w:abstractNumId w:val="29"/>
  </w:num>
  <w:num w:numId="13" w16cid:durableId="1149595377">
    <w:abstractNumId w:val="40"/>
  </w:num>
  <w:num w:numId="14" w16cid:durableId="1016081321">
    <w:abstractNumId w:val="1"/>
  </w:num>
  <w:num w:numId="15" w16cid:durableId="626620482">
    <w:abstractNumId w:val="50"/>
  </w:num>
  <w:num w:numId="16" w16cid:durableId="1414623003">
    <w:abstractNumId w:val="19"/>
  </w:num>
  <w:num w:numId="17" w16cid:durableId="879510653">
    <w:abstractNumId w:val="49"/>
  </w:num>
  <w:num w:numId="18" w16cid:durableId="120732274">
    <w:abstractNumId w:val="42"/>
  </w:num>
  <w:num w:numId="19" w16cid:durableId="450785543">
    <w:abstractNumId w:val="51"/>
  </w:num>
  <w:num w:numId="20" w16cid:durableId="21055156">
    <w:abstractNumId w:val="15"/>
  </w:num>
  <w:num w:numId="21" w16cid:durableId="1410999497">
    <w:abstractNumId w:val="7"/>
  </w:num>
  <w:num w:numId="22" w16cid:durableId="932591913">
    <w:abstractNumId w:val="33"/>
  </w:num>
  <w:num w:numId="23" w16cid:durableId="1965186901">
    <w:abstractNumId w:val="22"/>
  </w:num>
  <w:num w:numId="24" w16cid:durableId="522209948">
    <w:abstractNumId w:val="18"/>
  </w:num>
  <w:num w:numId="25" w16cid:durableId="569581856">
    <w:abstractNumId w:val="37"/>
  </w:num>
  <w:num w:numId="26" w16cid:durableId="18044622">
    <w:abstractNumId w:val="48"/>
  </w:num>
  <w:num w:numId="27" w16cid:durableId="1506162934">
    <w:abstractNumId w:val="3"/>
  </w:num>
  <w:num w:numId="28" w16cid:durableId="1069426359">
    <w:abstractNumId w:val="30"/>
  </w:num>
  <w:num w:numId="29" w16cid:durableId="758647704">
    <w:abstractNumId w:val="14"/>
  </w:num>
  <w:num w:numId="30" w16cid:durableId="1915435554">
    <w:abstractNumId w:val="21"/>
  </w:num>
  <w:num w:numId="31" w16cid:durableId="1283998441">
    <w:abstractNumId w:val="36"/>
  </w:num>
  <w:num w:numId="32" w16cid:durableId="421610084">
    <w:abstractNumId w:val="32"/>
  </w:num>
  <w:num w:numId="33" w16cid:durableId="179466821">
    <w:abstractNumId w:val="52"/>
  </w:num>
  <w:num w:numId="34" w16cid:durableId="1482622916">
    <w:abstractNumId w:val="2"/>
  </w:num>
  <w:num w:numId="35" w16cid:durableId="554925247">
    <w:abstractNumId w:val="41"/>
  </w:num>
  <w:num w:numId="36" w16cid:durableId="178546939">
    <w:abstractNumId w:val="28"/>
  </w:num>
  <w:num w:numId="37" w16cid:durableId="1670719478">
    <w:abstractNumId w:val="39"/>
  </w:num>
  <w:num w:numId="38" w16cid:durableId="1396930406">
    <w:abstractNumId w:val="12"/>
  </w:num>
  <w:num w:numId="39" w16cid:durableId="2068725337">
    <w:abstractNumId w:val="5"/>
  </w:num>
  <w:num w:numId="40" w16cid:durableId="597639930">
    <w:abstractNumId w:val="31"/>
  </w:num>
  <w:num w:numId="41" w16cid:durableId="2090152765">
    <w:abstractNumId w:val="20"/>
  </w:num>
  <w:num w:numId="42" w16cid:durableId="999430625">
    <w:abstractNumId w:val="10"/>
  </w:num>
  <w:num w:numId="43" w16cid:durableId="1380975080">
    <w:abstractNumId w:val="38"/>
  </w:num>
  <w:num w:numId="44" w16cid:durableId="1850174531">
    <w:abstractNumId w:val="17"/>
  </w:num>
  <w:num w:numId="45" w16cid:durableId="1377513141">
    <w:abstractNumId w:val="9"/>
  </w:num>
  <w:num w:numId="46" w16cid:durableId="347295343">
    <w:abstractNumId w:val="27"/>
  </w:num>
  <w:num w:numId="47" w16cid:durableId="1277905228">
    <w:abstractNumId w:val="46"/>
  </w:num>
  <w:num w:numId="48" w16cid:durableId="913666922">
    <w:abstractNumId w:val="16"/>
  </w:num>
  <w:num w:numId="49" w16cid:durableId="1280532872">
    <w:abstractNumId w:val="25"/>
  </w:num>
  <w:num w:numId="50" w16cid:durableId="1528056494">
    <w:abstractNumId w:val="4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41E59"/>
    <w:rsid w:val="00057E4D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E25E6"/>
    <w:rsid w:val="000E2C86"/>
    <w:rsid w:val="000F29F2"/>
    <w:rsid w:val="000F7B0C"/>
    <w:rsid w:val="00101659"/>
    <w:rsid w:val="00105AEA"/>
    <w:rsid w:val="001078BF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55E9"/>
    <w:rsid w:val="002D0C8B"/>
    <w:rsid w:val="002D330A"/>
    <w:rsid w:val="002E170C"/>
    <w:rsid w:val="002E193E"/>
    <w:rsid w:val="003028FC"/>
    <w:rsid w:val="00305EFF"/>
    <w:rsid w:val="00310A6A"/>
    <w:rsid w:val="003144E6"/>
    <w:rsid w:val="003228A0"/>
    <w:rsid w:val="00333E3C"/>
    <w:rsid w:val="00337E82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A16FC"/>
    <w:rsid w:val="003A21F0"/>
    <w:rsid w:val="003A277F"/>
    <w:rsid w:val="003A58BA"/>
    <w:rsid w:val="003A5AE7"/>
    <w:rsid w:val="003A7221"/>
    <w:rsid w:val="003A768F"/>
    <w:rsid w:val="003B3493"/>
    <w:rsid w:val="003B541E"/>
    <w:rsid w:val="003C13AE"/>
    <w:rsid w:val="003C15D0"/>
    <w:rsid w:val="003C7152"/>
    <w:rsid w:val="003D2E73"/>
    <w:rsid w:val="003E72B6"/>
    <w:rsid w:val="003E7BBE"/>
    <w:rsid w:val="003F14E7"/>
    <w:rsid w:val="004127E3"/>
    <w:rsid w:val="004173DD"/>
    <w:rsid w:val="0043212E"/>
    <w:rsid w:val="00434366"/>
    <w:rsid w:val="00434ECE"/>
    <w:rsid w:val="00444423"/>
    <w:rsid w:val="00452F3E"/>
    <w:rsid w:val="0046239A"/>
    <w:rsid w:val="004640AE"/>
    <w:rsid w:val="00466072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5146"/>
    <w:rsid w:val="005D0854"/>
    <w:rsid w:val="005D1AFD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140A"/>
    <w:rsid w:val="00680367"/>
    <w:rsid w:val="0068453C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D1AF9"/>
    <w:rsid w:val="006D2294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17A9A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DC8"/>
    <w:rsid w:val="0079402C"/>
    <w:rsid w:val="007A300D"/>
    <w:rsid w:val="007A49CA"/>
    <w:rsid w:val="007D5A78"/>
    <w:rsid w:val="007E3BD1"/>
    <w:rsid w:val="007F1563"/>
    <w:rsid w:val="007F1EB2"/>
    <w:rsid w:val="007F3D01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3C8"/>
    <w:rsid w:val="008908DE"/>
    <w:rsid w:val="008959F5"/>
    <w:rsid w:val="008A12ED"/>
    <w:rsid w:val="008A39D3"/>
    <w:rsid w:val="008B2C77"/>
    <w:rsid w:val="008B4AD2"/>
    <w:rsid w:val="008B663E"/>
    <w:rsid w:val="008B7138"/>
    <w:rsid w:val="008D3C8D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019A"/>
    <w:rsid w:val="009527CB"/>
    <w:rsid w:val="00953835"/>
    <w:rsid w:val="00955199"/>
    <w:rsid w:val="00960F6C"/>
    <w:rsid w:val="00962B62"/>
    <w:rsid w:val="00970747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616D"/>
    <w:rsid w:val="009F0DCC"/>
    <w:rsid w:val="009F11CA"/>
    <w:rsid w:val="00A0695B"/>
    <w:rsid w:val="00A13052"/>
    <w:rsid w:val="00A216A8"/>
    <w:rsid w:val="00A223A6"/>
    <w:rsid w:val="00A25828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566E1"/>
    <w:rsid w:val="00B61150"/>
    <w:rsid w:val="00B65BC7"/>
    <w:rsid w:val="00B7425E"/>
    <w:rsid w:val="00B746B9"/>
    <w:rsid w:val="00B848D4"/>
    <w:rsid w:val="00B865B7"/>
    <w:rsid w:val="00B9148E"/>
    <w:rsid w:val="00B91517"/>
    <w:rsid w:val="00B934C5"/>
    <w:rsid w:val="00B94E99"/>
    <w:rsid w:val="00BA1CB1"/>
    <w:rsid w:val="00BA4178"/>
    <w:rsid w:val="00BA4583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04316"/>
    <w:rsid w:val="00C05D42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568A0"/>
    <w:rsid w:val="00D607DE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7D54"/>
    <w:rsid w:val="00DC1D69"/>
    <w:rsid w:val="00DC5A3A"/>
    <w:rsid w:val="00DD0726"/>
    <w:rsid w:val="00DF45C9"/>
    <w:rsid w:val="00E238E6"/>
    <w:rsid w:val="00E34CD8"/>
    <w:rsid w:val="00E35064"/>
    <w:rsid w:val="00E3681D"/>
    <w:rsid w:val="00E40225"/>
    <w:rsid w:val="00E4046B"/>
    <w:rsid w:val="00E43078"/>
    <w:rsid w:val="00E46FBD"/>
    <w:rsid w:val="00E501F0"/>
    <w:rsid w:val="00E6166D"/>
    <w:rsid w:val="00E7346F"/>
    <w:rsid w:val="00E91BFF"/>
    <w:rsid w:val="00E92933"/>
    <w:rsid w:val="00E94FAD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0517"/>
    <w:rsid w:val="00F62866"/>
    <w:rsid w:val="00F65EF0"/>
    <w:rsid w:val="00F71651"/>
    <w:rsid w:val="00F76191"/>
    <w:rsid w:val="00F76CC6"/>
    <w:rsid w:val="00F777DC"/>
    <w:rsid w:val="00F824BB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717A9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sharepoint/v3"/>
    <ds:schemaRef ds:uri="http://purl.org/dc/terms/"/>
    <ds:schemaRef ds:uri="http://schemas.microsoft.com/office/2006/documentManagement/types"/>
    <ds:schemaRef ds:uri="7ee3a392-9fd5-4e44-986b-b11872d0f857"/>
    <ds:schemaRef ds:uri="http://purl.org/dc/elements/1.1/"/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3CEA47-2D05-4398-B00F-9B83FB46D8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B064E0-082C-4BC7-8622-2E2A69660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208</TotalTime>
  <Pages>4</Pages>
  <Words>1100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91</cp:revision>
  <cp:lastPrinted>2016-05-27T05:21:00Z</cp:lastPrinted>
  <dcterms:created xsi:type="dcterms:W3CDTF">2021-09-14T01:14:00Z</dcterms:created>
  <dcterms:modified xsi:type="dcterms:W3CDTF">2022-05-13T02:33:00Z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